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9D569" w14:textId="601F870B" w:rsidR="00A17A11" w:rsidRDefault="00B22A83" w:rsidP="00B22A83">
      <w:pPr>
        <w:jc w:val="right"/>
        <w:rPr>
          <w:lang w:val="es-ES"/>
        </w:rPr>
      </w:pPr>
      <w:r>
        <w:rPr>
          <w:lang w:val="es-ES"/>
        </w:rPr>
        <w:t>Salto, 08 de abril de 2021.</w:t>
      </w:r>
    </w:p>
    <w:p w14:paraId="348C8C1C" w14:textId="77777777" w:rsidR="00501FBD" w:rsidRDefault="00501FBD" w:rsidP="00B22A83">
      <w:pPr>
        <w:jc w:val="right"/>
        <w:rPr>
          <w:lang w:val="es-ES"/>
        </w:rPr>
      </w:pPr>
    </w:p>
    <w:p w14:paraId="1D0FF530" w14:textId="5A6BFDB0" w:rsidR="00B22A83" w:rsidRDefault="00B22A83" w:rsidP="00B22A83">
      <w:pPr>
        <w:rPr>
          <w:lang w:val="es-ES"/>
        </w:rPr>
      </w:pPr>
      <w:r>
        <w:rPr>
          <w:lang w:val="es-ES"/>
        </w:rPr>
        <w:t>DE:</w:t>
      </w:r>
      <w:r>
        <w:rPr>
          <w:lang w:val="es-ES"/>
        </w:rPr>
        <w:tab/>
        <w:t>ARQ. DANIELA MELLO – RESIDENTE CO.DI.CEN. SALTO</w:t>
      </w:r>
    </w:p>
    <w:p w14:paraId="7BF03CC6" w14:textId="146A10B9" w:rsidR="00B22A83" w:rsidRDefault="00B22A83" w:rsidP="00B22A83">
      <w:pPr>
        <w:ind w:left="700" w:hanging="700"/>
        <w:rPr>
          <w:lang w:val="es-ES"/>
        </w:rPr>
      </w:pPr>
      <w:r>
        <w:rPr>
          <w:lang w:val="es-ES"/>
        </w:rPr>
        <w:t>PARA:</w:t>
      </w:r>
      <w:r>
        <w:rPr>
          <w:lang w:val="es-ES"/>
        </w:rPr>
        <w:tab/>
        <w:t>ARQ. MARIO CORRALES – DIRECTOR SECTORIAL DE INFRAESTRUCTURA CO.DI.CEN.</w:t>
      </w:r>
    </w:p>
    <w:p w14:paraId="09EAB89B" w14:textId="77B69D9E" w:rsidR="00B22A83" w:rsidRDefault="00B22A83" w:rsidP="00B22A83">
      <w:pPr>
        <w:ind w:left="700" w:hanging="700"/>
        <w:rPr>
          <w:lang w:val="es-ES"/>
        </w:rPr>
      </w:pPr>
      <w:r>
        <w:rPr>
          <w:lang w:val="es-ES"/>
        </w:rPr>
        <w:t>REF.:</w:t>
      </w:r>
      <w:r>
        <w:rPr>
          <w:lang w:val="es-ES"/>
        </w:rPr>
        <w:tab/>
        <w:t xml:space="preserve">PROYECTO ESCUELA Nº 69 – COLONIA HARRIAGUE – SALTO </w:t>
      </w:r>
    </w:p>
    <w:p w14:paraId="33C9B793" w14:textId="5C9461EF" w:rsidR="00B22A83" w:rsidRDefault="00B22A83" w:rsidP="00B22A83">
      <w:pPr>
        <w:ind w:left="700" w:hanging="700"/>
        <w:rPr>
          <w:lang w:val="es-ES"/>
        </w:rPr>
      </w:pPr>
    </w:p>
    <w:p w14:paraId="437DFE5E" w14:textId="38581FB7" w:rsidR="00B22A83" w:rsidRDefault="00B22A83" w:rsidP="00B22A83">
      <w:pPr>
        <w:ind w:left="700" w:hanging="700"/>
        <w:rPr>
          <w:lang w:val="es-ES"/>
        </w:rPr>
      </w:pPr>
      <w:r>
        <w:rPr>
          <w:lang w:val="es-ES"/>
        </w:rPr>
        <w:t>RUBROS QUE NO SE COTIZAN EN ESTE LLAMADO</w:t>
      </w:r>
    </w:p>
    <w:p w14:paraId="5B3B6BA5" w14:textId="77777777" w:rsidR="00501FBD" w:rsidRDefault="00501FBD" w:rsidP="00501FBD">
      <w:pPr>
        <w:pStyle w:val="Prrafodelista"/>
        <w:rPr>
          <w:lang w:val="es-ES"/>
        </w:rPr>
      </w:pPr>
    </w:p>
    <w:p w14:paraId="71049509" w14:textId="13834F6D" w:rsidR="00501FBD" w:rsidRDefault="00501FBD" w:rsidP="00501FBD">
      <w:pPr>
        <w:rPr>
          <w:b/>
          <w:bCs/>
          <w:lang w:val="es-ES"/>
        </w:rPr>
      </w:pPr>
      <w:r w:rsidRPr="00501FBD">
        <w:rPr>
          <w:b/>
          <w:bCs/>
          <w:lang w:val="es-ES"/>
        </w:rPr>
        <w:t>Con respecto a instalación eléctrica:</w:t>
      </w:r>
    </w:p>
    <w:p w14:paraId="2F8ACDFC" w14:textId="77777777" w:rsidR="00501FBD" w:rsidRPr="00501FBD" w:rsidRDefault="00501FBD" w:rsidP="00501FBD">
      <w:pPr>
        <w:rPr>
          <w:b/>
          <w:bCs/>
          <w:lang w:val="es-ES"/>
        </w:rPr>
      </w:pPr>
    </w:p>
    <w:p w14:paraId="62C8FE44" w14:textId="57C16311" w:rsidR="00B22A83" w:rsidRDefault="00B22A83" w:rsidP="00B22A83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No se coloca extractor de cocina</w:t>
      </w:r>
    </w:p>
    <w:p w14:paraId="31026E66" w14:textId="640B3BE9" w:rsidR="00B22A83" w:rsidRDefault="00B22A83" w:rsidP="00B22A83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No se suministran e instalan aires acondicionados </w:t>
      </w:r>
    </w:p>
    <w:p w14:paraId="1E06446C" w14:textId="3B42A0FF" w:rsidR="002F04C2" w:rsidRDefault="002F04C2" w:rsidP="00B22A83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Se reduce número de algunas luminarias al no intervenir en galerías</w:t>
      </w:r>
    </w:p>
    <w:p w14:paraId="76648141" w14:textId="085B6675" w:rsidR="00F10090" w:rsidRDefault="00F10090" w:rsidP="00B22A83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No se coloca ilum</w:t>
      </w:r>
      <w:r w:rsidR="004C61B9">
        <w:rPr>
          <w:lang w:val="es-ES"/>
        </w:rPr>
        <w:t xml:space="preserve">inación exterior </w:t>
      </w:r>
    </w:p>
    <w:p w14:paraId="35764EB3" w14:textId="3DFE7B7D" w:rsidR="002F04C2" w:rsidRDefault="002F04C2" w:rsidP="002F04C2">
      <w:pPr>
        <w:rPr>
          <w:lang w:val="es-ES"/>
        </w:rPr>
      </w:pPr>
    </w:p>
    <w:p w14:paraId="66D44226" w14:textId="06273A85" w:rsidR="002F04C2" w:rsidRDefault="002F04C2" w:rsidP="002F04C2">
      <w:pPr>
        <w:rPr>
          <w:lang w:val="es-ES"/>
        </w:rPr>
      </w:pPr>
      <w:r>
        <w:rPr>
          <w:lang w:val="es-ES"/>
        </w:rPr>
        <w:t xml:space="preserve">Al realizar esta reducción de instalaciones se reducen costos de canalizaciones, cableados, etc. </w:t>
      </w:r>
    </w:p>
    <w:p w14:paraId="29FCB8AA" w14:textId="5F451C03" w:rsidR="002F04C2" w:rsidRDefault="002F04C2" w:rsidP="002F04C2">
      <w:pPr>
        <w:rPr>
          <w:lang w:val="es-ES"/>
        </w:rPr>
      </w:pPr>
    </w:p>
    <w:p w14:paraId="79507927" w14:textId="01ECC107" w:rsidR="002F04C2" w:rsidRDefault="002F04C2" w:rsidP="002F04C2">
      <w:pPr>
        <w:rPr>
          <w:lang w:val="es-ES"/>
        </w:rPr>
      </w:pPr>
    </w:p>
    <w:p w14:paraId="29B0737D" w14:textId="6720CF28" w:rsidR="002F04C2" w:rsidRDefault="009272F1" w:rsidP="002F04C2">
      <w:pPr>
        <w:rPr>
          <w:lang w:val="es-ES"/>
        </w:rPr>
      </w:pPr>
      <w:r w:rsidRPr="009272F1">
        <w:rPr>
          <w:lang w:val="es-ES"/>
        </w:rPr>
        <w:drawing>
          <wp:anchor distT="0" distB="0" distL="114300" distR="114300" simplePos="0" relativeHeight="251658240" behindDoc="1" locked="0" layoutInCell="1" allowOverlap="1" wp14:anchorId="716852C2" wp14:editId="127D0A0C">
            <wp:simplePos x="0" y="0"/>
            <wp:positionH relativeFrom="column">
              <wp:posOffset>1917700</wp:posOffset>
            </wp:positionH>
            <wp:positionV relativeFrom="paragraph">
              <wp:posOffset>15875</wp:posOffset>
            </wp:positionV>
            <wp:extent cx="1501140" cy="155130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551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7BAFF" w14:textId="2A72BD62" w:rsidR="002F04C2" w:rsidRDefault="002F04C2" w:rsidP="002F04C2">
      <w:pPr>
        <w:rPr>
          <w:lang w:val="es-ES"/>
        </w:rPr>
      </w:pPr>
    </w:p>
    <w:p w14:paraId="5A782F44" w14:textId="6B73BB7A" w:rsidR="002F04C2" w:rsidRDefault="002F04C2" w:rsidP="002F04C2">
      <w:pPr>
        <w:rPr>
          <w:lang w:val="es-ES"/>
        </w:rPr>
      </w:pPr>
    </w:p>
    <w:p w14:paraId="322BCDBF" w14:textId="46B69FE4" w:rsidR="002F04C2" w:rsidRDefault="002F04C2" w:rsidP="002F04C2">
      <w:pPr>
        <w:rPr>
          <w:lang w:val="es-ES"/>
        </w:rPr>
      </w:pPr>
    </w:p>
    <w:p w14:paraId="4DBCD98B" w14:textId="60F29B3C" w:rsidR="002F04C2" w:rsidRDefault="002F04C2" w:rsidP="002F04C2">
      <w:pPr>
        <w:rPr>
          <w:lang w:val="es-ES"/>
        </w:rPr>
      </w:pPr>
    </w:p>
    <w:p w14:paraId="563A42A8" w14:textId="141C1C86" w:rsidR="002F04C2" w:rsidRDefault="002F04C2" w:rsidP="002F04C2">
      <w:pPr>
        <w:rPr>
          <w:lang w:val="es-ES"/>
        </w:rPr>
      </w:pPr>
    </w:p>
    <w:p w14:paraId="157EECF7" w14:textId="49408952" w:rsidR="002F04C2" w:rsidRDefault="002F04C2" w:rsidP="002F04C2">
      <w:pPr>
        <w:jc w:val="center"/>
        <w:rPr>
          <w:lang w:val="es-ES"/>
        </w:rPr>
      </w:pPr>
      <w:r>
        <w:rPr>
          <w:lang w:val="es-ES"/>
        </w:rPr>
        <w:t>Arq. Daniela Mello</w:t>
      </w:r>
    </w:p>
    <w:p w14:paraId="4BE0E8B4" w14:textId="77A323ED" w:rsidR="002F04C2" w:rsidRPr="002F04C2" w:rsidRDefault="002F04C2" w:rsidP="002F04C2">
      <w:pPr>
        <w:jc w:val="center"/>
        <w:rPr>
          <w:lang w:val="es-ES"/>
        </w:rPr>
      </w:pPr>
      <w:r>
        <w:rPr>
          <w:lang w:val="es-ES"/>
        </w:rPr>
        <w:t>Residente CO.DI.CEN. Salto</w:t>
      </w:r>
    </w:p>
    <w:p w14:paraId="3E810A63" w14:textId="77777777" w:rsidR="00B22A83" w:rsidRPr="00B22A83" w:rsidRDefault="00B22A83" w:rsidP="00B22A83">
      <w:pPr>
        <w:ind w:left="700" w:hanging="700"/>
        <w:rPr>
          <w:lang w:val="es-ES"/>
        </w:rPr>
      </w:pPr>
    </w:p>
    <w:sectPr w:rsidR="00B22A83" w:rsidRPr="00B22A83" w:rsidSect="009C6817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E0E17"/>
    <w:multiLevelType w:val="hybridMultilevel"/>
    <w:tmpl w:val="1AFC8756"/>
    <w:lvl w:ilvl="0" w:tplc="C3D68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83"/>
    <w:rsid w:val="001A05E4"/>
    <w:rsid w:val="002F04C2"/>
    <w:rsid w:val="004C61B9"/>
    <w:rsid w:val="00501FBD"/>
    <w:rsid w:val="009272F1"/>
    <w:rsid w:val="009C6817"/>
    <w:rsid w:val="00B22A83"/>
    <w:rsid w:val="00F1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81657"/>
  <w15:chartTrackingRefBased/>
  <w15:docId w15:val="{AD69812F-6E11-8247-AE70-C77F356E7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2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2021-04-08T12:07:00Z</dcterms:created>
  <dcterms:modified xsi:type="dcterms:W3CDTF">2021-04-08T13:45:00Z</dcterms:modified>
</cp:coreProperties>
</file>